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622" w:rsidRDefault="00FE2A44" w:rsidP="00FE2A4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E2A44">
        <w:rPr>
          <w:rFonts w:ascii="Times New Roman" w:hAnsi="Times New Roman" w:cs="Times New Roman"/>
          <w:sz w:val="28"/>
          <w:szCs w:val="28"/>
        </w:rPr>
        <w:t xml:space="preserve">Родная (русская </w:t>
      </w:r>
      <w:proofErr w:type="spellStart"/>
      <w:r w:rsidRPr="00FE2A44">
        <w:rPr>
          <w:rFonts w:ascii="Times New Roman" w:hAnsi="Times New Roman" w:cs="Times New Roman"/>
          <w:sz w:val="28"/>
          <w:szCs w:val="28"/>
        </w:rPr>
        <w:t>литратура</w:t>
      </w:r>
      <w:proofErr w:type="spellEnd"/>
      <w:r w:rsidRPr="00FE2A44">
        <w:rPr>
          <w:rFonts w:ascii="Times New Roman" w:hAnsi="Times New Roman" w:cs="Times New Roman"/>
          <w:sz w:val="28"/>
          <w:szCs w:val="28"/>
        </w:rPr>
        <w:t xml:space="preserve">     2 класс</w:t>
      </w:r>
      <w:proofErr w:type="gramEnd"/>
    </w:p>
    <w:p w:rsidR="00FE2A44" w:rsidRPr="00FE2A44" w:rsidRDefault="00FE2A44" w:rsidP="00FE2A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A44">
        <w:rPr>
          <w:rFonts w:ascii="Times New Roman" w:hAnsi="Times New Roman" w:cs="Times New Roman"/>
          <w:b/>
          <w:sz w:val="28"/>
          <w:szCs w:val="28"/>
        </w:rPr>
        <w:t xml:space="preserve">Н. </w:t>
      </w:r>
      <w:proofErr w:type="spellStart"/>
      <w:r w:rsidRPr="00FE2A44">
        <w:rPr>
          <w:rFonts w:ascii="Times New Roman" w:hAnsi="Times New Roman" w:cs="Times New Roman"/>
          <w:b/>
          <w:sz w:val="28"/>
          <w:szCs w:val="28"/>
        </w:rPr>
        <w:t>Юрцевич</w:t>
      </w:r>
      <w:proofErr w:type="spellEnd"/>
      <w:r w:rsidRPr="00FE2A44">
        <w:rPr>
          <w:rFonts w:ascii="Times New Roman" w:hAnsi="Times New Roman" w:cs="Times New Roman"/>
          <w:b/>
          <w:sz w:val="28"/>
          <w:szCs w:val="28"/>
        </w:rPr>
        <w:t xml:space="preserve"> «Красавица русских лесов». Анализ художественного текста.</w:t>
      </w:r>
    </w:p>
    <w:p w:rsidR="009F492F" w:rsidRDefault="009F492F" w:rsidP="009F492F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3F3FA"/>
        </w:rPr>
      </w:pPr>
      <w:r w:rsidRPr="009F492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3F3FA"/>
        </w:rPr>
        <w:t>Прочитай текст.</w:t>
      </w:r>
    </w:p>
    <w:p w:rsidR="009F492F" w:rsidRDefault="009F492F" w:rsidP="009F492F">
      <w:pPr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</w:pPr>
      <w:r w:rsidRPr="009F492F"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  <w:t>Красавицей русских лесов называют люди берёзу. А кто может усомниться в этом? Стройная, с тонкими поникшими ветвями и нарядной листвой, она всегда вызывает восхищение и радость. С давних пор служила берёза символом красоты.</w:t>
      </w:r>
      <w:r w:rsidRPr="009F492F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  <w:t xml:space="preserve">           </w:t>
      </w:r>
      <w:r w:rsidRPr="009F492F"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  <w:t>Но не одной красотой славна наша берёза. Многие знают, что она ещё и чудо-сеялка. Ежегодно берёза засевает огромные просторы миллионами мелких семян. В короткий срок появляются всходы.</w:t>
      </w:r>
      <w:r w:rsidRPr="009F492F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  <w:t xml:space="preserve">           </w:t>
      </w:r>
      <w:r w:rsidRPr="009F492F"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  <w:t>Берёза – это растение–пионер, потому что оно активно обживает новые места.</w:t>
      </w:r>
      <w:r w:rsidRPr="009F492F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  <w:t xml:space="preserve">           </w:t>
      </w:r>
      <w:r w:rsidRPr="009F492F"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  <w:t>Интересно, что ствол берёзы даже на солнце остаётся холодным. Чудо это объясняется просто, если вспомнить, что белый цвет хорошо отражает солнечные лучи.</w:t>
      </w:r>
      <w:r w:rsidRPr="009F492F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  <w:t xml:space="preserve">            </w:t>
      </w:r>
      <w:r w:rsidRPr="009F492F"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  <w:t>А что можно сказать о пользе берёзы?</w:t>
      </w:r>
      <w:r w:rsidRPr="009F492F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  <w:t xml:space="preserve">            </w:t>
      </w:r>
      <w:r w:rsidRPr="009F492F"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  <w:t>Берёза используется как декоративное растение при озеленении городов и сёл. Из её древесины изготавливают фанеру, мебель. Берёзовый сок хорошо утоляет жажду. Из её сока готовят лекарства. Листья и кору берёзы с удовольствием едят козы и овцы.</w:t>
      </w:r>
    </w:p>
    <w:p w:rsidR="00FE2A44" w:rsidRPr="009F492F" w:rsidRDefault="009F492F" w:rsidP="009F492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F492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9F492F">
        <w:rPr>
          <w:sz w:val="28"/>
          <w:szCs w:val="28"/>
        </w:rPr>
        <w:t>1</w:t>
      </w:r>
      <w:r w:rsidRPr="009F492F"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  <w:t>. Выпиши из текста вопросительные предложения. Поставь в словах ударение.</w:t>
      </w:r>
      <w:r w:rsidRPr="009F492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9F492F"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  <w:t>2. Можно ли назвать этот текст научно-познавательным? Запиши свой ответ.</w:t>
      </w:r>
      <w:r w:rsidRPr="009F492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9F492F">
        <w:rPr>
          <w:sz w:val="28"/>
          <w:szCs w:val="28"/>
        </w:rPr>
        <w:t>3</w:t>
      </w:r>
      <w:r w:rsidRPr="009F492F"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  <w:t>. Верно ли утверждение, что даже в самую жару, в самое пекло ствол берёзы всегда остаётся холодным?</w:t>
      </w:r>
      <w:r w:rsidRPr="009F492F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  <w:t>Выпишит</w:t>
      </w:r>
      <w:r w:rsidRPr="009F492F"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  <w:t>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  <w:t xml:space="preserve"> </w:t>
      </w:r>
      <w:r w:rsidRPr="009F492F"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  <w:t>из</w:t>
      </w:r>
      <w:r w:rsidRPr="009F492F"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  <w:t xml:space="preserve"> текст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  <w:t>а предложени</w:t>
      </w:r>
      <w:r w:rsidRPr="009F492F"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  <w:t>е, подтверждающее твой ответ.</w:t>
      </w:r>
      <w:r w:rsidRPr="009F492F">
        <w:rPr>
          <w:rFonts w:ascii="Times New Roman" w:hAnsi="Times New Roman" w:cs="Times New Roman"/>
          <w:color w:val="333333"/>
          <w:sz w:val="28"/>
          <w:szCs w:val="28"/>
        </w:rPr>
        <w:br/>
      </w:r>
    </w:p>
    <w:sectPr w:rsidR="00FE2A44" w:rsidRPr="009F492F" w:rsidSect="001C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A44"/>
    <w:rsid w:val="001C3622"/>
    <w:rsid w:val="002F1650"/>
    <w:rsid w:val="009F492F"/>
    <w:rsid w:val="00FE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3</cp:revision>
  <dcterms:created xsi:type="dcterms:W3CDTF">2020-04-07T05:05:00Z</dcterms:created>
  <dcterms:modified xsi:type="dcterms:W3CDTF">2020-04-10T11:39:00Z</dcterms:modified>
</cp:coreProperties>
</file>